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94F12" w14:textId="74C83DF3" w:rsidR="00125F5A" w:rsidRPr="00510335" w:rsidRDefault="00355CC3" w:rsidP="00491F9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510335">
        <w:rPr>
          <w:rFonts w:ascii="Times New Roman" w:hAnsi="Times New Roman" w:cs="Times New Roman"/>
          <w:b/>
          <w:bCs/>
          <w:sz w:val="24"/>
          <w:szCs w:val="24"/>
        </w:rPr>
        <w:t>AP</w:t>
      </w:r>
      <w:r w:rsidR="00384FC8">
        <w:rPr>
          <w:rFonts w:ascii="Times New Roman" w:hAnsi="Times New Roman" w:cs="Times New Roman"/>
          <w:b/>
          <w:bCs/>
          <w:sz w:val="24"/>
          <w:szCs w:val="24"/>
        </w:rPr>
        <w:t> </w:t>
      </w:r>
      <w:r w:rsidR="006B4AEF">
        <w:rPr>
          <w:rFonts w:ascii="Times New Roman" w:hAnsi="Times New Roman" w:cs="Times New Roman"/>
          <w:b/>
          <w:bCs/>
          <w:sz w:val="24"/>
          <w:szCs w:val="24"/>
        </w:rPr>
        <w:t xml:space="preserve">6 </w:t>
      </w:r>
      <w:r w:rsidR="00384FC8">
        <w:rPr>
          <w:rFonts w:ascii="Times New Roman" w:hAnsi="Times New Roman" w:cs="Times New Roman"/>
          <w:b/>
          <w:bCs/>
          <w:sz w:val="24"/>
          <w:szCs w:val="24"/>
        </w:rPr>
        <w:t xml:space="preserve">: </w:t>
      </w:r>
      <w:r w:rsidRPr="00510335">
        <w:rPr>
          <w:rFonts w:ascii="Times New Roman" w:hAnsi="Times New Roman" w:cs="Times New Roman"/>
          <w:b/>
          <w:bCs/>
          <w:sz w:val="24"/>
          <w:szCs w:val="24"/>
        </w:rPr>
        <w:t>CHOIX D’UNE SOLUTION D’HYPERVISION</w:t>
      </w:r>
      <w:r w:rsidR="006B4AEF">
        <w:rPr>
          <w:rFonts w:ascii="Times New Roman" w:hAnsi="Times New Roman" w:cs="Times New Roman"/>
          <w:b/>
          <w:bCs/>
          <w:sz w:val="24"/>
          <w:szCs w:val="24"/>
        </w:rPr>
        <w:t xml:space="preserve"> ET GESTION DES RESSOURCES NUMERIQUES</w:t>
      </w:r>
    </w:p>
    <w:p w14:paraId="6B1AB751" w14:textId="0980B13E" w:rsidR="00491F9E" w:rsidRDefault="00491F9E" w:rsidP="00510335">
      <w:pPr>
        <w:spacing w:after="0"/>
        <w:jc w:val="both"/>
        <w:rPr>
          <w:rFonts w:ascii="Times New Roman" w:hAnsi="Times New Roman" w:cs="Times New Roman"/>
          <w:b/>
          <w:bCs/>
        </w:rPr>
      </w:pPr>
      <w:r>
        <w:rPr>
          <w:rFonts w:ascii="Times New Roman" w:hAnsi="Times New Roman" w:cs="Times New Roman"/>
          <w:b/>
          <w:bCs/>
        </w:rPr>
        <w:t>Crée par JS-CM</w:t>
      </w:r>
      <w:r w:rsidR="006B4AEF">
        <w:rPr>
          <w:rFonts w:ascii="Times New Roman" w:hAnsi="Times New Roman" w:cs="Times New Roman"/>
          <w:b/>
          <w:bCs/>
        </w:rPr>
        <w:t>-LD</w:t>
      </w:r>
    </w:p>
    <w:p w14:paraId="175E52D7" w14:textId="725B701B" w:rsidR="00D04236" w:rsidRPr="00510335" w:rsidRDefault="00D04236" w:rsidP="00510335">
      <w:pPr>
        <w:spacing w:after="0"/>
        <w:jc w:val="both"/>
        <w:rPr>
          <w:rFonts w:ascii="Times New Roman" w:hAnsi="Times New Roman" w:cs="Times New Roman"/>
          <w:b/>
          <w:bCs/>
        </w:rPr>
      </w:pPr>
      <w:r w:rsidRPr="00510335">
        <w:rPr>
          <w:rFonts w:ascii="Times New Roman" w:hAnsi="Times New Roman" w:cs="Times New Roman"/>
          <w:b/>
          <w:bCs/>
        </w:rPr>
        <w:t>Activités du référentiel</w:t>
      </w:r>
      <w:r w:rsidR="006B4AEF">
        <w:rPr>
          <w:rFonts w:ascii="Times New Roman" w:hAnsi="Times New Roman" w:cs="Times New Roman"/>
          <w:b/>
          <w:bCs/>
        </w:rPr>
        <w:t> : Epreuve E4 2025</w:t>
      </w:r>
    </w:p>
    <w:p w14:paraId="4E518531" w14:textId="55489D71" w:rsidR="00333489" w:rsidRPr="00510335" w:rsidRDefault="00333489" w:rsidP="00510335">
      <w:pPr>
        <w:pStyle w:val="Paragraphedeliste"/>
        <w:numPr>
          <w:ilvl w:val="0"/>
          <w:numId w:val="3"/>
        </w:numPr>
        <w:spacing w:after="0"/>
        <w:jc w:val="both"/>
        <w:rPr>
          <w:rFonts w:ascii="Times New Roman" w:hAnsi="Times New Roman" w:cs="Times New Roman"/>
        </w:rPr>
      </w:pPr>
      <w:r w:rsidRPr="00510335">
        <w:rPr>
          <w:rFonts w:ascii="Times New Roman" w:hAnsi="Times New Roman" w:cs="Times New Roman"/>
        </w:rPr>
        <w:t>GESTION DU PATRIMOIN</w:t>
      </w:r>
      <w:r w:rsidR="007673C9">
        <w:rPr>
          <w:rFonts w:ascii="Times New Roman" w:hAnsi="Times New Roman" w:cs="Times New Roman"/>
        </w:rPr>
        <w:t>E</w:t>
      </w:r>
      <w:r w:rsidRPr="00510335">
        <w:rPr>
          <w:rFonts w:ascii="Times New Roman" w:hAnsi="Times New Roman" w:cs="Times New Roman"/>
        </w:rPr>
        <w:t xml:space="preserve"> INFORMATIQU</w:t>
      </w:r>
      <w:r w:rsidR="00A15EE9">
        <w:rPr>
          <w:rFonts w:ascii="Times New Roman" w:hAnsi="Times New Roman" w:cs="Times New Roman"/>
        </w:rPr>
        <w:t>E</w:t>
      </w:r>
    </w:p>
    <w:p w14:paraId="534CE141" w14:textId="539B874B" w:rsidR="00333489" w:rsidRPr="00510335" w:rsidRDefault="00333489" w:rsidP="00510335">
      <w:pPr>
        <w:pStyle w:val="Paragraphedeliste"/>
        <w:numPr>
          <w:ilvl w:val="0"/>
          <w:numId w:val="3"/>
        </w:numPr>
        <w:spacing w:after="0"/>
        <w:jc w:val="both"/>
        <w:rPr>
          <w:rFonts w:ascii="Times New Roman" w:hAnsi="Times New Roman" w:cs="Times New Roman"/>
        </w:rPr>
      </w:pPr>
      <w:r w:rsidRPr="00510335">
        <w:rPr>
          <w:rFonts w:ascii="Times New Roman" w:hAnsi="Times New Roman" w:cs="Times New Roman"/>
        </w:rPr>
        <w:t xml:space="preserve">TRAVAILLER EN MODE PROJET </w:t>
      </w:r>
    </w:p>
    <w:p w14:paraId="4F2E23F4" w14:textId="3CCF582C" w:rsidR="00D04236" w:rsidRPr="00510335" w:rsidRDefault="00333489" w:rsidP="00A849B9">
      <w:pPr>
        <w:jc w:val="both"/>
        <w:rPr>
          <w:rFonts w:ascii="Times New Roman" w:hAnsi="Times New Roman" w:cs="Times New Roman"/>
          <w:b/>
          <w:bCs/>
        </w:rPr>
      </w:pPr>
      <w:r w:rsidRPr="00510335">
        <w:rPr>
          <w:rFonts w:ascii="Times New Roman" w:hAnsi="Times New Roman" w:cs="Times New Roman"/>
          <w:b/>
          <w:bCs/>
        </w:rPr>
        <w:t>Préparation de l’env</w:t>
      </w:r>
      <w:r w:rsidR="00510335" w:rsidRPr="00510335">
        <w:rPr>
          <w:rFonts w:ascii="Times New Roman" w:hAnsi="Times New Roman" w:cs="Times New Roman"/>
          <w:b/>
          <w:bCs/>
        </w:rPr>
        <w:t xml:space="preserve">ironnement technologique : </w:t>
      </w:r>
      <w:r w:rsidRPr="00510335">
        <w:rPr>
          <w:rFonts w:ascii="Times New Roman" w:hAnsi="Times New Roman" w:cs="Times New Roman"/>
          <w:b/>
          <w:bCs/>
        </w:rPr>
        <w:t>Epreuve E5 202</w:t>
      </w:r>
      <w:r w:rsidR="006B4AEF">
        <w:rPr>
          <w:rFonts w:ascii="Times New Roman" w:hAnsi="Times New Roman" w:cs="Times New Roman"/>
          <w:b/>
          <w:bCs/>
        </w:rPr>
        <w:t>5</w:t>
      </w:r>
    </w:p>
    <w:p w14:paraId="5169D203" w14:textId="189CB73B" w:rsidR="00A849B9" w:rsidRDefault="00795C54" w:rsidP="00A849B9">
      <w:pPr>
        <w:jc w:val="both"/>
        <w:rPr>
          <w:rFonts w:ascii="Times New Roman" w:hAnsi="Times New Roman" w:cs="Times New Roman"/>
        </w:rPr>
      </w:pPr>
      <w:r>
        <w:rPr>
          <w:rFonts w:ascii="Times New Roman" w:hAnsi="Times New Roman" w:cs="Times New Roman"/>
        </w:rPr>
        <w:t>Dans le cadre d’</w:t>
      </w:r>
      <w:proofErr w:type="spellStart"/>
      <w:r>
        <w:rPr>
          <w:rFonts w:ascii="Times New Roman" w:hAnsi="Times New Roman" w:cs="Times New Roman"/>
        </w:rPr>
        <w:t>Assurmer</w:t>
      </w:r>
      <w:proofErr w:type="spellEnd"/>
      <w:r>
        <w:rPr>
          <w:rFonts w:ascii="Times New Roman" w:hAnsi="Times New Roman" w:cs="Times New Roman"/>
        </w:rPr>
        <w:t>, vous allez travailler sur des équipements réels afin d’installer toutes les solutions travaillées en AP en BTS1 et faire évoluer l’infrastructure avec les solutions et technologies qui seront vues en BTS 2.</w:t>
      </w:r>
    </w:p>
    <w:p w14:paraId="3A60343E" w14:textId="2F9114F4" w:rsidR="00510335" w:rsidRPr="00510335" w:rsidRDefault="00510335" w:rsidP="00510335">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510335">
        <w:rPr>
          <w:rFonts w:ascii="Times New Roman" w:hAnsi="Times New Roman" w:cs="Times New Roman"/>
          <w:b/>
          <w:bCs/>
        </w:rPr>
        <w:t>MISSIONS</w:t>
      </w:r>
    </w:p>
    <w:p w14:paraId="2F284784" w14:textId="4509DC1B" w:rsidR="00B50549" w:rsidRDefault="00355CC3" w:rsidP="00795C54">
      <w:pPr>
        <w:pStyle w:val="Paragraphedeliste"/>
        <w:numPr>
          <w:ilvl w:val="0"/>
          <w:numId w:val="2"/>
        </w:numPr>
        <w:jc w:val="both"/>
        <w:rPr>
          <w:rFonts w:ascii="Times New Roman" w:hAnsi="Times New Roman" w:cs="Times New Roman"/>
        </w:rPr>
      </w:pPr>
      <w:r w:rsidRPr="00795C54">
        <w:rPr>
          <w:rFonts w:ascii="Times New Roman" w:hAnsi="Times New Roman" w:cs="Times New Roman"/>
        </w:rPr>
        <w:t>Réaliser l’inventaire d</w:t>
      </w:r>
      <w:r w:rsidR="00B50549" w:rsidRPr="00795C54">
        <w:rPr>
          <w:rFonts w:ascii="Times New Roman" w:hAnsi="Times New Roman" w:cs="Times New Roman"/>
        </w:rPr>
        <w:t>es ressources numériques présentes sur votre ilot, pour cela vous créerez un document listant ces ressources.</w:t>
      </w:r>
      <w:r w:rsidR="00296986" w:rsidRPr="00795C54">
        <w:rPr>
          <w:rFonts w:ascii="Times New Roman" w:hAnsi="Times New Roman" w:cs="Times New Roman"/>
        </w:rPr>
        <w:t xml:space="preserve"> </w:t>
      </w:r>
    </w:p>
    <w:p w14:paraId="6A163666" w14:textId="556263FD" w:rsidR="00296986" w:rsidRPr="00795C54" w:rsidRDefault="00F94ECD" w:rsidP="00795C54">
      <w:pPr>
        <w:pStyle w:val="Paragraphedeliste"/>
        <w:numPr>
          <w:ilvl w:val="0"/>
          <w:numId w:val="2"/>
        </w:numPr>
        <w:jc w:val="both"/>
        <w:rPr>
          <w:rFonts w:ascii="Times New Roman" w:hAnsi="Times New Roman" w:cs="Times New Roman"/>
        </w:rPr>
      </w:pPr>
      <w:r w:rsidRPr="00795C54">
        <w:rPr>
          <w:rFonts w:ascii="Times New Roman" w:hAnsi="Times New Roman" w:cs="Times New Roman"/>
        </w:rPr>
        <w:t>Présenter la notion d’hyperviseur</w:t>
      </w:r>
      <w:r w:rsidR="006B4AEF">
        <w:rPr>
          <w:rFonts w:ascii="Times New Roman" w:hAnsi="Times New Roman" w:cs="Times New Roman"/>
        </w:rPr>
        <w:t>, les deux types d’hyperviseurs</w:t>
      </w:r>
      <w:r w:rsidRPr="00795C54">
        <w:rPr>
          <w:rFonts w:ascii="Times New Roman" w:hAnsi="Times New Roman" w:cs="Times New Roman"/>
        </w:rPr>
        <w:t>, puis c</w:t>
      </w:r>
      <w:r w:rsidR="00296986" w:rsidRPr="00795C54">
        <w:rPr>
          <w:rFonts w:ascii="Times New Roman" w:hAnsi="Times New Roman" w:cs="Times New Roman"/>
        </w:rPr>
        <w:t>omparer les trois solutions d’hyperviseurs </w:t>
      </w:r>
      <w:r w:rsidR="00EB0A93">
        <w:rPr>
          <w:rFonts w:ascii="Times New Roman" w:hAnsi="Times New Roman" w:cs="Times New Roman"/>
        </w:rPr>
        <w:t xml:space="preserve">suivantes </w:t>
      </w:r>
      <w:r w:rsidR="00296986" w:rsidRPr="00795C54">
        <w:rPr>
          <w:rFonts w:ascii="Times New Roman" w:hAnsi="Times New Roman" w:cs="Times New Roman"/>
        </w:rPr>
        <w:t xml:space="preserve">: ESX, </w:t>
      </w:r>
      <w:proofErr w:type="spellStart"/>
      <w:r w:rsidR="00296986" w:rsidRPr="00795C54">
        <w:rPr>
          <w:rFonts w:ascii="Times New Roman" w:hAnsi="Times New Roman" w:cs="Times New Roman"/>
        </w:rPr>
        <w:t>HyperV</w:t>
      </w:r>
      <w:proofErr w:type="spellEnd"/>
      <w:r w:rsidR="00296986" w:rsidRPr="00795C54">
        <w:rPr>
          <w:rFonts w:ascii="Times New Roman" w:hAnsi="Times New Roman" w:cs="Times New Roman"/>
        </w:rPr>
        <w:t xml:space="preserve">, </w:t>
      </w:r>
      <w:proofErr w:type="spellStart"/>
      <w:r w:rsidR="00296986" w:rsidRPr="00795C54">
        <w:rPr>
          <w:rFonts w:ascii="Times New Roman" w:hAnsi="Times New Roman" w:cs="Times New Roman"/>
        </w:rPr>
        <w:t>Proxmox</w:t>
      </w:r>
      <w:proofErr w:type="spellEnd"/>
      <w:r w:rsidR="00B831A4" w:rsidRPr="00795C54">
        <w:rPr>
          <w:rFonts w:ascii="Times New Roman" w:hAnsi="Times New Roman" w:cs="Times New Roman"/>
        </w:rPr>
        <w:t xml:space="preserve">. </w:t>
      </w:r>
      <w:r w:rsidR="00AA504D">
        <w:rPr>
          <w:rFonts w:ascii="Times New Roman" w:hAnsi="Times New Roman" w:cs="Times New Roman"/>
        </w:rPr>
        <w:t>Choisir une solution</w:t>
      </w:r>
      <w:r w:rsidR="009A56B5">
        <w:rPr>
          <w:rFonts w:ascii="Times New Roman" w:hAnsi="Times New Roman" w:cs="Times New Roman"/>
        </w:rPr>
        <w:t xml:space="preserve">, en expliquant les différences de licences. </w:t>
      </w:r>
    </w:p>
    <w:p w14:paraId="52A25264" w14:textId="68DD2BB1" w:rsidR="00C232DB" w:rsidRDefault="00F94ECD" w:rsidP="005F296B">
      <w:pPr>
        <w:pStyle w:val="Paragraphedeliste"/>
        <w:numPr>
          <w:ilvl w:val="0"/>
          <w:numId w:val="2"/>
        </w:numPr>
        <w:jc w:val="both"/>
        <w:rPr>
          <w:rFonts w:ascii="Times New Roman" w:hAnsi="Times New Roman" w:cs="Times New Roman"/>
        </w:rPr>
      </w:pPr>
      <w:r w:rsidRPr="00795C54">
        <w:rPr>
          <w:rFonts w:ascii="Times New Roman" w:hAnsi="Times New Roman" w:cs="Times New Roman"/>
        </w:rPr>
        <w:t>Installer, configurer et tester</w:t>
      </w:r>
      <w:r w:rsidR="008E0E64">
        <w:rPr>
          <w:rFonts w:ascii="Times New Roman" w:hAnsi="Times New Roman" w:cs="Times New Roman"/>
        </w:rPr>
        <w:t xml:space="preserve"> </w:t>
      </w:r>
      <w:r w:rsidR="007662AF">
        <w:rPr>
          <w:rFonts w:ascii="Times New Roman" w:hAnsi="Times New Roman" w:cs="Times New Roman"/>
        </w:rPr>
        <w:t>sous VMware Works</w:t>
      </w:r>
      <w:r w:rsidR="0028501D">
        <w:rPr>
          <w:rFonts w:ascii="Times New Roman" w:hAnsi="Times New Roman" w:cs="Times New Roman"/>
        </w:rPr>
        <w:t>t</w:t>
      </w:r>
      <w:r w:rsidR="007662AF">
        <w:rPr>
          <w:rFonts w:ascii="Times New Roman" w:hAnsi="Times New Roman" w:cs="Times New Roman"/>
        </w:rPr>
        <w:t xml:space="preserve">ation </w:t>
      </w:r>
      <w:r w:rsidRPr="00795C54">
        <w:rPr>
          <w:rFonts w:ascii="Times New Roman" w:hAnsi="Times New Roman" w:cs="Times New Roman"/>
        </w:rPr>
        <w:t>la solution choisie. Vous rédigerez une procédure</w:t>
      </w:r>
      <w:r w:rsidR="00721EEC">
        <w:rPr>
          <w:rFonts w:ascii="Times New Roman" w:hAnsi="Times New Roman" w:cs="Times New Roman"/>
        </w:rPr>
        <w:t xml:space="preserve"> d’installation</w:t>
      </w:r>
      <w:r w:rsidRPr="00795C54">
        <w:rPr>
          <w:rFonts w:ascii="Times New Roman" w:hAnsi="Times New Roman" w:cs="Times New Roman"/>
        </w:rPr>
        <w:t>, et vous</w:t>
      </w:r>
      <w:r w:rsidR="00721EEC">
        <w:rPr>
          <w:rFonts w:ascii="Times New Roman" w:hAnsi="Times New Roman" w:cs="Times New Roman"/>
        </w:rPr>
        <w:t xml:space="preserve"> procéderez</w:t>
      </w:r>
      <w:r w:rsidRPr="00795C54">
        <w:rPr>
          <w:rFonts w:ascii="Times New Roman" w:hAnsi="Times New Roman" w:cs="Times New Roman"/>
        </w:rPr>
        <w:t xml:space="preserve"> à l’installation de cette solution sur </w:t>
      </w:r>
      <w:proofErr w:type="spellStart"/>
      <w:r w:rsidRPr="00795C54">
        <w:rPr>
          <w:rFonts w:ascii="Times New Roman" w:hAnsi="Times New Roman" w:cs="Times New Roman"/>
        </w:rPr>
        <w:t>Bare</w:t>
      </w:r>
      <w:proofErr w:type="spellEnd"/>
      <w:r w:rsidRPr="00795C54">
        <w:rPr>
          <w:rFonts w:ascii="Times New Roman" w:hAnsi="Times New Roman" w:cs="Times New Roman"/>
        </w:rPr>
        <w:t xml:space="preserve"> </w:t>
      </w:r>
      <w:proofErr w:type="spellStart"/>
      <w:r w:rsidRPr="00795C54">
        <w:rPr>
          <w:rFonts w:ascii="Times New Roman" w:hAnsi="Times New Roman" w:cs="Times New Roman"/>
        </w:rPr>
        <w:t>Metal</w:t>
      </w:r>
      <w:proofErr w:type="spellEnd"/>
      <w:r w:rsidRPr="00795C54">
        <w:rPr>
          <w:rFonts w:ascii="Times New Roman" w:hAnsi="Times New Roman" w:cs="Times New Roman"/>
        </w:rPr>
        <w:t xml:space="preserve"> sur votre ilot.</w:t>
      </w:r>
    </w:p>
    <w:p w14:paraId="1E317881" w14:textId="693560E6" w:rsidR="00384FC8" w:rsidRPr="004A4D45" w:rsidRDefault="000B3505" w:rsidP="004A4D45">
      <w:pPr>
        <w:pStyle w:val="Paragraphedeliste"/>
        <w:numPr>
          <w:ilvl w:val="0"/>
          <w:numId w:val="2"/>
        </w:numPr>
        <w:jc w:val="both"/>
        <w:rPr>
          <w:rFonts w:ascii="Times New Roman" w:hAnsi="Times New Roman" w:cs="Times New Roman"/>
        </w:rPr>
      </w:pPr>
      <w:r>
        <w:rPr>
          <w:rFonts w:ascii="Times New Roman" w:hAnsi="Times New Roman" w:cs="Times New Roman"/>
        </w:rPr>
        <w:t xml:space="preserve">Installer sur </w:t>
      </w:r>
      <w:r w:rsidR="00E74137">
        <w:rPr>
          <w:rFonts w:ascii="Times New Roman" w:hAnsi="Times New Roman" w:cs="Times New Roman"/>
        </w:rPr>
        <w:t xml:space="preserve">l’hyperviseur un serveur AD en respectant le plan d’adressage remis, </w:t>
      </w:r>
      <w:r w:rsidR="005551A5">
        <w:rPr>
          <w:rFonts w:ascii="Times New Roman" w:hAnsi="Times New Roman" w:cs="Times New Roman"/>
        </w:rPr>
        <w:t>ainsi qu’un serveur GLPI permettant l’inventaire des ressources de votre ilot.</w:t>
      </w:r>
    </w:p>
    <w:p w14:paraId="46D651D3" w14:textId="3E2A4FF8" w:rsidR="00F94ECD" w:rsidRPr="00491F9E" w:rsidRDefault="00491F9E" w:rsidP="00491F9E">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91F9E">
        <w:rPr>
          <w:rFonts w:ascii="Times New Roman" w:hAnsi="Times New Roman" w:cs="Times New Roman"/>
          <w:b/>
          <w:bCs/>
        </w:rPr>
        <w:t xml:space="preserve">PLANNING ET </w:t>
      </w:r>
      <w:r w:rsidR="00F94ECD" w:rsidRPr="00491F9E">
        <w:rPr>
          <w:rFonts w:ascii="Times New Roman" w:hAnsi="Times New Roman" w:cs="Times New Roman"/>
          <w:b/>
          <w:bCs/>
        </w:rPr>
        <w:t>L</w:t>
      </w:r>
      <w:r w:rsidRPr="00491F9E">
        <w:rPr>
          <w:rFonts w:ascii="Times New Roman" w:hAnsi="Times New Roman" w:cs="Times New Roman"/>
          <w:b/>
          <w:bCs/>
        </w:rPr>
        <w:t>IBRABLES</w:t>
      </w:r>
      <w:r w:rsidR="00F94ECD" w:rsidRPr="00491F9E">
        <w:rPr>
          <w:rFonts w:ascii="Times New Roman" w:hAnsi="Times New Roman" w:cs="Times New Roman"/>
          <w:b/>
          <w:bCs/>
        </w:rPr>
        <w:t xml:space="preserve"> </w:t>
      </w:r>
    </w:p>
    <w:p w14:paraId="78546752" w14:textId="77777777" w:rsidR="009C52DF" w:rsidRDefault="00F94ECD" w:rsidP="00A849B9">
      <w:pPr>
        <w:pStyle w:val="Paragraphedeliste"/>
        <w:numPr>
          <w:ilvl w:val="0"/>
          <w:numId w:val="1"/>
        </w:numPr>
        <w:jc w:val="both"/>
        <w:rPr>
          <w:rFonts w:ascii="Times New Roman" w:hAnsi="Times New Roman" w:cs="Times New Roman"/>
        </w:rPr>
      </w:pPr>
      <w:r w:rsidRPr="00A849B9">
        <w:rPr>
          <w:rFonts w:ascii="Times New Roman" w:hAnsi="Times New Roman" w:cs="Times New Roman"/>
        </w:rPr>
        <w:t>Travail à réaliser individuellement</w:t>
      </w:r>
      <w:r w:rsidR="009C52DF">
        <w:rPr>
          <w:rFonts w:ascii="Times New Roman" w:hAnsi="Times New Roman" w:cs="Times New Roman"/>
        </w:rPr>
        <w:t xml:space="preserve"> mais dans le cadre de votre ilot</w:t>
      </w:r>
    </w:p>
    <w:p w14:paraId="70382AA9" w14:textId="4EA07CC3" w:rsidR="00F94ECD" w:rsidRPr="00A849B9" w:rsidRDefault="009C52DF" w:rsidP="00A849B9">
      <w:pPr>
        <w:pStyle w:val="Paragraphedeliste"/>
        <w:numPr>
          <w:ilvl w:val="0"/>
          <w:numId w:val="1"/>
        </w:numPr>
        <w:jc w:val="both"/>
        <w:rPr>
          <w:rFonts w:ascii="Times New Roman" w:hAnsi="Times New Roman" w:cs="Times New Roman"/>
        </w:rPr>
      </w:pPr>
      <w:r>
        <w:rPr>
          <w:rFonts w:ascii="Times New Roman" w:hAnsi="Times New Roman" w:cs="Times New Roman"/>
        </w:rPr>
        <w:t>Travail</w:t>
      </w:r>
      <w:r w:rsidR="00885F2A" w:rsidRPr="00A849B9">
        <w:rPr>
          <w:rFonts w:ascii="Times New Roman" w:hAnsi="Times New Roman" w:cs="Times New Roman"/>
        </w:rPr>
        <w:t xml:space="preserve"> à remettre le </w:t>
      </w:r>
      <w:r w:rsidR="006B4AEF">
        <w:rPr>
          <w:rFonts w:ascii="Times New Roman" w:hAnsi="Times New Roman" w:cs="Times New Roman"/>
        </w:rPr>
        <w:t>4 septembre 2024</w:t>
      </w:r>
    </w:p>
    <w:p w14:paraId="2D72EE9C" w14:textId="5DCDCC5D" w:rsidR="00885F2A" w:rsidRPr="00A849B9" w:rsidRDefault="00885F2A" w:rsidP="00A849B9">
      <w:pPr>
        <w:pStyle w:val="Paragraphedeliste"/>
        <w:numPr>
          <w:ilvl w:val="0"/>
          <w:numId w:val="1"/>
        </w:numPr>
        <w:jc w:val="both"/>
        <w:rPr>
          <w:rFonts w:ascii="Times New Roman" w:hAnsi="Times New Roman" w:cs="Times New Roman"/>
        </w:rPr>
      </w:pPr>
      <w:r w:rsidRPr="00A849B9">
        <w:rPr>
          <w:rFonts w:ascii="Times New Roman" w:hAnsi="Times New Roman" w:cs="Times New Roman"/>
        </w:rPr>
        <w:t xml:space="preserve">Tous les documents sont normalisés </w:t>
      </w:r>
    </w:p>
    <w:p w14:paraId="531CBFA4" w14:textId="13560974" w:rsidR="00885F2A" w:rsidRPr="00A849B9" w:rsidRDefault="00885F2A" w:rsidP="00A849B9">
      <w:pPr>
        <w:pStyle w:val="Paragraphedeliste"/>
        <w:numPr>
          <w:ilvl w:val="0"/>
          <w:numId w:val="1"/>
        </w:numPr>
        <w:jc w:val="both"/>
        <w:rPr>
          <w:rFonts w:ascii="Times New Roman" w:hAnsi="Times New Roman" w:cs="Times New Roman"/>
        </w:rPr>
      </w:pPr>
      <w:r w:rsidRPr="00A849B9">
        <w:rPr>
          <w:rFonts w:ascii="Times New Roman" w:hAnsi="Times New Roman" w:cs="Times New Roman"/>
        </w:rPr>
        <w:t>Les documents associés</w:t>
      </w:r>
      <w:r w:rsidR="009C52DF">
        <w:rPr>
          <w:rFonts w:ascii="Times New Roman" w:hAnsi="Times New Roman" w:cs="Times New Roman"/>
        </w:rPr>
        <w:t xml:space="preserve"> à intégrer à votre portefeuille de compétences</w:t>
      </w:r>
      <w:r w:rsidRPr="00A849B9">
        <w:rPr>
          <w:rFonts w:ascii="Times New Roman" w:hAnsi="Times New Roman" w:cs="Times New Roman"/>
        </w:rPr>
        <w:t xml:space="preserve"> seront :</w:t>
      </w:r>
    </w:p>
    <w:p w14:paraId="1EAEE3AA" w14:textId="6E618E6C" w:rsidR="009C52DF" w:rsidRDefault="008C3925" w:rsidP="00A849B9">
      <w:pPr>
        <w:pStyle w:val="Paragraphedeliste"/>
        <w:numPr>
          <w:ilvl w:val="1"/>
          <w:numId w:val="1"/>
        </w:numPr>
        <w:jc w:val="both"/>
        <w:rPr>
          <w:rFonts w:ascii="Times New Roman" w:hAnsi="Times New Roman" w:cs="Times New Roman"/>
        </w:rPr>
      </w:pPr>
      <w:r>
        <w:rPr>
          <w:rFonts w:ascii="Times New Roman" w:hAnsi="Times New Roman" w:cs="Times New Roman"/>
        </w:rPr>
        <w:t>I</w:t>
      </w:r>
      <w:r w:rsidR="00885F2A" w:rsidRPr="00A849B9">
        <w:rPr>
          <w:rFonts w:ascii="Times New Roman" w:hAnsi="Times New Roman" w:cs="Times New Roman"/>
        </w:rPr>
        <w:t>nventaire</w:t>
      </w:r>
      <w:r w:rsidR="009C52DF">
        <w:rPr>
          <w:rFonts w:ascii="Times New Roman" w:hAnsi="Times New Roman" w:cs="Times New Roman"/>
        </w:rPr>
        <w:t xml:space="preserve"> de</w:t>
      </w:r>
      <w:r w:rsidR="002023D5">
        <w:rPr>
          <w:rFonts w:ascii="Times New Roman" w:hAnsi="Times New Roman" w:cs="Times New Roman"/>
        </w:rPr>
        <w:t>s</w:t>
      </w:r>
      <w:r w:rsidR="009C52DF">
        <w:rPr>
          <w:rFonts w:ascii="Times New Roman" w:hAnsi="Times New Roman" w:cs="Times New Roman"/>
        </w:rPr>
        <w:t xml:space="preserve"> ressources numériques</w:t>
      </w:r>
    </w:p>
    <w:p w14:paraId="2CFAC14F" w14:textId="58020114" w:rsidR="00A849B9" w:rsidRDefault="00885F2A" w:rsidP="00A849B9">
      <w:pPr>
        <w:pStyle w:val="Paragraphedeliste"/>
        <w:numPr>
          <w:ilvl w:val="1"/>
          <w:numId w:val="1"/>
        </w:numPr>
        <w:jc w:val="both"/>
        <w:rPr>
          <w:rFonts w:ascii="Times New Roman" w:hAnsi="Times New Roman" w:cs="Times New Roman"/>
        </w:rPr>
      </w:pPr>
      <w:r w:rsidRPr="00A849B9">
        <w:rPr>
          <w:rFonts w:ascii="Times New Roman" w:hAnsi="Times New Roman" w:cs="Times New Roman"/>
        </w:rPr>
        <w:t>Présentation</w:t>
      </w:r>
      <w:r w:rsidR="009C52DF">
        <w:rPr>
          <w:rFonts w:ascii="Times New Roman" w:hAnsi="Times New Roman" w:cs="Times New Roman"/>
        </w:rPr>
        <w:t xml:space="preserve">, </w:t>
      </w:r>
      <w:r w:rsidRPr="00A849B9">
        <w:rPr>
          <w:rFonts w:ascii="Times New Roman" w:hAnsi="Times New Roman" w:cs="Times New Roman"/>
        </w:rPr>
        <w:t>comparaison de solutions d’hyperviseurs</w:t>
      </w:r>
      <w:r w:rsidR="009A56B5">
        <w:rPr>
          <w:rFonts w:ascii="Times New Roman" w:hAnsi="Times New Roman" w:cs="Times New Roman"/>
        </w:rPr>
        <w:t xml:space="preserve"> ( avec analyse des licences)</w:t>
      </w:r>
      <w:r w:rsidR="009C52DF">
        <w:rPr>
          <w:rFonts w:ascii="Times New Roman" w:hAnsi="Times New Roman" w:cs="Times New Roman"/>
        </w:rPr>
        <w:t>, et choix de la solution retenue</w:t>
      </w:r>
    </w:p>
    <w:p w14:paraId="5FC9F60F" w14:textId="5FF23D3A" w:rsidR="00885F2A" w:rsidRDefault="00885F2A" w:rsidP="00A849B9">
      <w:pPr>
        <w:pStyle w:val="Paragraphedeliste"/>
        <w:numPr>
          <w:ilvl w:val="1"/>
          <w:numId w:val="1"/>
        </w:numPr>
        <w:jc w:val="both"/>
        <w:rPr>
          <w:rFonts w:ascii="Times New Roman" w:hAnsi="Times New Roman" w:cs="Times New Roman"/>
        </w:rPr>
      </w:pPr>
      <w:r w:rsidRPr="00A849B9">
        <w:rPr>
          <w:rFonts w:ascii="Times New Roman" w:hAnsi="Times New Roman" w:cs="Times New Roman"/>
        </w:rPr>
        <w:t xml:space="preserve">Procédure d’installation et de configuration de la solution </w:t>
      </w:r>
      <w:r w:rsidR="00AA504D">
        <w:rPr>
          <w:rFonts w:ascii="Times New Roman" w:hAnsi="Times New Roman" w:cs="Times New Roman"/>
        </w:rPr>
        <w:t xml:space="preserve">d’hyperviseur retenue. </w:t>
      </w:r>
    </w:p>
    <w:p w14:paraId="387DFEE8" w14:textId="6994DE2E" w:rsidR="004A4D45" w:rsidRPr="00A849B9" w:rsidRDefault="00443526" w:rsidP="00A849B9">
      <w:pPr>
        <w:pStyle w:val="Paragraphedeliste"/>
        <w:numPr>
          <w:ilvl w:val="1"/>
          <w:numId w:val="1"/>
        </w:numPr>
        <w:jc w:val="both"/>
        <w:rPr>
          <w:rFonts w:ascii="Times New Roman" w:hAnsi="Times New Roman" w:cs="Times New Roman"/>
        </w:rPr>
      </w:pPr>
      <w:r>
        <w:rPr>
          <w:rFonts w:ascii="Times New Roman" w:hAnsi="Times New Roman" w:cs="Times New Roman"/>
        </w:rPr>
        <w:t>T</w:t>
      </w:r>
      <w:r w:rsidR="008029C3">
        <w:rPr>
          <w:rFonts w:ascii="Times New Roman" w:hAnsi="Times New Roman" w:cs="Times New Roman"/>
        </w:rPr>
        <w:t>ests démontrant la gestion d’inventaire des ressources de votre ilot</w:t>
      </w:r>
      <w:r w:rsidR="003B5AA8">
        <w:rPr>
          <w:rFonts w:ascii="Times New Roman" w:hAnsi="Times New Roman" w:cs="Times New Roman"/>
        </w:rPr>
        <w:t xml:space="preserve"> sous GLPI</w:t>
      </w:r>
      <w:r w:rsidR="008029C3">
        <w:rPr>
          <w:rFonts w:ascii="Times New Roman" w:hAnsi="Times New Roman" w:cs="Times New Roman"/>
        </w:rPr>
        <w:t>.</w:t>
      </w:r>
    </w:p>
    <w:p w14:paraId="78DA4D95" w14:textId="77777777" w:rsidR="00F94ECD" w:rsidRPr="00A849B9" w:rsidRDefault="00F94ECD" w:rsidP="00A849B9">
      <w:pPr>
        <w:jc w:val="both"/>
        <w:rPr>
          <w:rFonts w:ascii="Times New Roman" w:hAnsi="Times New Roman" w:cs="Times New Roman"/>
        </w:rPr>
      </w:pPr>
    </w:p>
    <w:p w14:paraId="3BF11759" w14:textId="77777777" w:rsidR="00B50549" w:rsidRDefault="00B50549" w:rsidP="00125F5A">
      <w:pPr>
        <w:jc w:val="both"/>
      </w:pPr>
    </w:p>
    <w:sectPr w:rsidR="00B50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6054"/>
    <w:multiLevelType w:val="hybridMultilevel"/>
    <w:tmpl w:val="588C4D02"/>
    <w:lvl w:ilvl="0" w:tplc="FF528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9335CB5"/>
    <w:multiLevelType w:val="hybridMultilevel"/>
    <w:tmpl w:val="9E94089A"/>
    <w:lvl w:ilvl="0" w:tplc="E6CE15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AD3353"/>
    <w:multiLevelType w:val="hybridMultilevel"/>
    <w:tmpl w:val="1AAEF2AA"/>
    <w:lvl w:ilvl="0" w:tplc="5B901E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8260978">
    <w:abstractNumId w:val="2"/>
  </w:num>
  <w:num w:numId="2" w16cid:durableId="1557203197">
    <w:abstractNumId w:val="0"/>
  </w:num>
  <w:num w:numId="3" w16cid:durableId="1345136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C3"/>
    <w:rsid w:val="000B3505"/>
    <w:rsid w:val="00102AEA"/>
    <w:rsid w:val="00125F5A"/>
    <w:rsid w:val="002023D5"/>
    <w:rsid w:val="0028501D"/>
    <w:rsid w:val="00296986"/>
    <w:rsid w:val="00333489"/>
    <w:rsid w:val="00354371"/>
    <w:rsid w:val="00355CC3"/>
    <w:rsid w:val="00384FC8"/>
    <w:rsid w:val="003B5AA8"/>
    <w:rsid w:val="00400E22"/>
    <w:rsid w:val="00443526"/>
    <w:rsid w:val="00491F9E"/>
    <w:rsid w:val="004A4D45"/>
    <w:rsid w:val="004A6796"/>
    <w:rsid w:val="00510335"/>
    <w:rsid w:val="005551A5"/>
    <w:rsid w:val="005A3C04"/>
    <w:rsid w:val="005D0AE1"/>
    <w:rsid w:val="005D1B9E"/>
    <w:rsid w:val="005F296B"/>
    <w:rsid w:val="006B4AEF"/>
    <w:rsid w:val="00721EEC"/>
    <w:rsid w:val="00744066"/>
    <w:rsid w:val="007662AF"/>
    <w:rsid w:val="007673C9"/>
    <w:rsid w:val="00795C54"/>
    <w:rsid w:val="008029C3"/>
    <w:rsid w:val="00885F2A"/>
    <w:rsid w:val="008C3925"/>
    <w:rsid w:val="008E0E64"/>
    <w:rsid w:val="009A56B5"/>
    <w:rsid w:val="009C52DF"/>
    <w:rsid w:val="009C58DD"/>
    <w:rsid w:val="009E6F4F"/>
    <w:rsid w:val="00A15EE9"/>
    <w:rsid w:val="00A849B9"/>
    <w:rsid w:val="00AA504D"/>
    <w:rsid w:val="00AF0836"/>
    <w:rsid w:val="00B41375"/>
    <w:rsid w:val="00B50549"/>
    <w:rsid w:val="00B831A4"/>
    <w:rsid w:val="00BB1499"/>
    <w:rsid w:val="00C1689A"/>
    <w:rsid w:val="00C232DB"/>
    <w:rsid w:val="00D04236"/>
    <w:rsid w:val="00E74137"/>
    <w:rsid w:val="00EB0A93"/>
    <w:rsid w:val="00EF408B"/>
    <w:rsid w:val="00F52B51"/>
    <w:rsid w:val="00F94E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1CDD"/>
  <w15:chartTrackingRefBased/>
  <w15:docId w15:val="{302E1491-FB94-4BBB-82C6-EF7C0B7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4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1516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MONSIRE</dc:creator>
  <cp:keywords/>
  <dc:description/>
  <cp:lastModifiedBy>MONSIRE Claire</cp:lastModifiedBy>
  <cp:revision>2</cp:revision>
  <dcterms:created xsi:type="dcterms:W3CDTF">2024-06-25T18:52:00Z</dcterms:created>
  <dcterms:modified xsi:type="dcterms:W3CDTF">2024-06-25T18:52:00Z</dcterms:modified>
</cp:coreProperties>
</file>